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music-revenue-streams-guide"/>
    <w:p>
      <w:pPr>
        <w:pStyle w:val="Heading1"/>
      </w:pPr>
      <w:r>
        <w:t xml:space="preserve">Music Revenue Streams Guide</w:t>
      </w:r>
    </w:p>
    <w:p>
      <w:pPr>
        <w:pStyle w:val="FirstParagraph"/>
      </w:pPr>
      <w:r>
        <w:rPr>
          <w:iCs/>
          <w:i/>
        </w:rPr>
        <w:t xml:space="preserve">Greyscale Music Group — Artist Management Toolkit · Money Kit</w:t>
      </w:r>
    </w:p>
    <w:p>
      <w:pPr>
        <w:pStyle w:val="BodyText"/>
      </w:pPr>
      <w:r>
        <w:t xml:space="preserve">A complete map of how money flows to a modern recording + performing artist. For each stream you’ll see</w:t>
      </w:r>
      <w:r>
        <w:t xml:space="preserve"> </w:t>
      </w:r>
      <w:r>
        <w:rPr>
          <w:bCs/>
          <w:b/>
        </w:rPr>
        <w:t xml:space="preserve">what it is</w:t>
      </w:r>
      <w:r>
        <w:t xml:space="preserve">,</w:t>
      </w:r>
      <w:r>
        <w:t xml:space="preserve"> </w:t>
      </w:r>
      <w:r>
        <w:rPr>
          <w:bCs/>
          <w:b/>
        </w:rPr>
        <w:t xml:space="preserve">who pays it</w:t>
      </w:r>
      <w:r>
        <w:t xml:space="preserve">,</w:t>
      </w:r>
      <w:r>
        <w:t xml:space="preserve"> </w:t>
      </w:r>
      <w:r>
        <w:rPr>
          <w:bCs/>
          <w:b/>
        </w:rPr>
        <w:t xml:space="preserve">who collects it / where it’s registered</w:t>
      </w:r>
      <w:r>
        <w:t xml:space="preserve">, and</w:t>
      </w:r>
      <w:r>
        <w:t xml:space="preserve"> </w:t>
      </w:r>
      <w:r>
        <w:rPr>
          <w:bCs/>
          <w:b/>
        </w:rPr>
        <w:t xml:space="preserve">realistic ranges</w:t>
      </w:r>
      <w:r>
        <w:t xml:space="preserve"> </w:t>
      </w:r>
      <w:r>
        <w:t xml:space="preserve">so you can sanity-check what’s landing in the account.</w:t>
      </w:r>
    </w:p>
    <w:p>
      <w:pPr>
        <w:pStyle w:val="BodyText"/>
      </w:pPr>
      <w:r>
        <w:t xml:space="preserve">The single most important idea:</w:t>
      </w:r>
      <w:r>
        <w:t xml:space="preserve"> </w:t>
      </w:r>
      <w:r>
        <w:rPr>
          <w:bCs/>
          <w:b/>
        </w:rPr>
        <w:t xml:space="preserve">most artists have two separate businesses living inside one career — the RECORDING (the master) and the SONG (the composition/publishing).</w:t>
      </w:r>
      <w:r>
        <w:t xml:space="preserve"> </w:t>
      </w:r>
      <w:r>
        <w:t xml:space="preserve">They pay out on different pipes, to different collectors, on different timelines. If you only think about Spotify, you are leaving real money on the table.</w:t>
      </w:r>
    </w:p>
    <w:p>
      <w:r>
        <w:pict>
          <v:rect style="width:0;height:1.5pt" o:hralign="center" o:hrstd="t" o:hr="t"/>
        </w:pict>
      </w:r>
    </w:p>
    <w:bookmarkStart w:id="20" w:name="quick-mental-model"/>
    <w:p>
      <w:pPr>
        <w:pStyle w:val="Heading2"/>
      </w:pPr>
      <w:r>
        <w:t xml:space="preserve">Quick mental model</w:t>
      </w:r>
    </w:p>
    <w:p>
      <w:pPr>
        <w:pStyle w:val="SourceCode"/>
      </w:pPr>
      <w:r>
        <w:rPr>
          <w:rStyle w:val="VerbatimChar"/>
        </w:rPr>
        <w:t xml:space="preserve">                         ┌─────────────────────────┐</w:t>
      </w:r>
      <w:r>
        <w:br/>
      </w:r>
      <w:r>
        <w:rPr>
          <w:rStyle w:val="VerbatimChar"/>
        </w:rPr>
        <w:t xml:space="preserve">   THE MASTER (recording)│   THE SONG (composition) │</w:t>
      </w:r>
      <w:r>
        <w:br/>
      </w:r>
      <w:r>
        <w:rPr>
          <w:rStyle w:val="VerbatimChar"/>
        </w:rPr>
        <w:t xml:space="preserve">   "the actual audio"    │   "the lyrics + melody"  │</w:t>
      </w:r>
      <w:r>
        <w:br/>
      </w:r>
      <w:r>
        <w:rPr>
          <w:rStyle w:val="VerbatimChar"/>
        </w:rPr>
        <w:t xml:space="preserve">   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   Owned by: artist/label│   Owned by: songwriter(s)│</w:t>
      </w:r>
      <w:r>
        <w:br/>
      </w:r>
      <w:r>
        <w:rPr>
          <w:rStyle w:val="VerbatimChar"/>
        </w:rPr>
        <w:t xml:space="preserve">                         │   + publisher            │</w:t>
      </w:r>
      <w:r>
        <w:br/>
      </w:r>
      <w:r>
        <w:rPr>
          <w:rStyle w:val="VerbatimChar"/>
        </w:rPr>
        <w:t xml:space="preserve">   Collected via:        │   Collected via:         │</w:t>
      </w:r>
      <w:r>
        <w:br/>
      </w:r>
      <w:r>
        <w:rPr>
          <w:rStyle w:val="VerbatimChar"/>
        </w:rPr>
        <w:t xml:space="preserve">   • Distributor/label   │   • PRO (ASCAP/BMI/SESAC)│</w:t>
      </w:r>
      <w:r>
        <w:br/>
      </w:r>
      <w:r>
        <w:rPr>
          <w:rStyle w:val="VerbatimChar"/>
        </w:rPr>
        <w:t xml:space="preserve">   • SoundExchange       │   • MLC (mechanicals)    │</w:t>
      </w:r>
      <w:r>
        <w:br/>
      </w:r>
      <w:r>
        <w:rPr>
          <w:rStyle w:val="VerbatimChar"/>
        </w:rPr>
        <w:t xml:space="preserve">   • Sync license (master)│  • Publishing admin     │</w:t>
      </w:r>
      <w:r>
        <w:br/>
      </w:r>
      <w:r>
        <w:rPr>
          <w:rStyle w:val="VerbatimChar"/>
        </w:rPr>
        <w:t xml:space="preserve">                         │   • Sync license (sync)  │</w:t>
      </w:r>
      <w:r>
        <w:br/>
      </w:r>
      <w:r>
        <w:rPr>
          <w:rStyle w:val="VerbatimChar"/>
        </w:rPr>
        <w:t xml:space="preserve">   └─────────────────────┴─────────────────────────┘</w:t>
      </w:r>
    </w:p>
    <w:p>
      <w:pPr>
        <w:pStyle w:val="FirstParagraph"/>
      </w:pPr>
      <w:r>
        <w:t xml:space="preserve">Two copyrights, two revenue engines. Every stream below belongs to one or both.</w:t>
      </w:r>
    </w:p>
    <w:p>
      <w:r>
        <w:pict>
          <v:rect style="width:0;height:1.5pt" o:hralign="center" o:hrstd="t" o:hr="t"/>
        </w:pict>
      </w:r>
    </w:p>
    <w:bookmarkEnd w:id="20"/>
    <w:bookmarkStart w:id="24" w:name="recorded-music-the-master"/>
    <w:p>
      <w:pPr>
        <w:pStyle w:val="Heading2"/>
      </w:pPr>
      <w:r>
        <w:t xml:space="preserve">1. Recorded music (the master)</w:t>
      </w:r>
    </w:p>
    <w:bookmarkStart w:id="21" w:name="a.-streaming-the-big-one"/>
    <w:p>
      <w:pPr>
        <w:pStyle w:val="Heading3"/>
      </w:pPr>
      <w:r>
        <w:t xml:space="preserve">1a. Streaming (the big one)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On-demand audio/video streams on Spotify, Apple Music, Amazon Music, YouTube Music, TIDAL, Deezer, etc.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The platform (DSP) pays the</w:t>
      </w:r>
      <w:r>
        <w:t xml:space="preserve"> </w:t>
      </w:r>
      <w:r>
        <w:rPr>
          <w:bCs/>
          <w:b/>
        </w:rPr>
        <w:t xml:space="preserve">rights-holder of the master</w:t>
      </w:r>
      <w:r>
        <w:t xml:space="preserve"> </w:t>
      </w:r>
      <w:r>
        <w:t xml:space="preserve">— for an independent artist that’s the</w:t>
      </w:r>
      <w:r>
        <w:t xml:space="preserve"> </w:t>
      </w:r>
      <w:r>
        <w:rPr>
          <w:bCs/>
          <w:b/>
        </w:rPr>
        <w:t xml:space="preserve">distributor</w:t>
      </w:r>
      <w:r>
        <w:t xml:space="preserve"> </w:t>
      </w:r>
      <w:r>
        <w:t xml:space="preserve">(DistroKid, TuneCore, CD Baby, Symphonic, UnitedMasters, Amuse, etc.), who passes it to you minus their cut/fee.</w:t>
      </w:r>
    </w:p>
    <w:p>
      <w:pPr>
        <w:pStyle w:val="BodyText"/>
      </w:pPr>
      <w:r>
        <w:rPr>
          <w:bCs/>
          <w:b/>
        </w:rPr>
        <w:t xml:space="preserve">Who collects / where registered:</w:t>
      </w:r>
      <w:r>
        <w:t xml:space="preserve"> </w:t>
      </w:r>
      <w:r>
        <w:t xml:space="preserve">Your distributor delivers the tracks and collects master royalties.</w:t>
      </w:r>
      <w:r>
        <w:t xml:space="preserve"> </w:t>
      </w:r>
      <w:r>
        <w:rPr>
          <w:bCs/>
          <w:b/>
        </w:rPr>
        <w:t xml:space="preserve">Separately</w:t>
      </w:r>
      <w:r>
        <w:t xml:space="preserve">, the</w:t>
      </w:r>
      <w:r>
        <w:t xml:space="preserve"> </w:t>
      </w:r>
      <w:r>
        <w:rPr>
          <w:iCs/>
          <w:i/>
        </w:rPr>
        <w:t xml:space="preserve">songwriter’s</w:t>
      </w:r>
      <w:r>
        <w:t xml:space="preserve"> </w:t>
      </w:r>
      <w:r>
        <w:t xml:space="preserve">share of streaming (mechanical + performance) flows through the MLC and your PRO — see the Royalties guide. A streaming play generates money on</w:t>
      </w:r>
      <w:r>
        <w:t xml:space="preserve"> </w:t>
      </w:r>
      <w:r>
        <w:rPr>
          <w:bCs/>
          <w:b/>
        </w:rPr>
        <w:t xml:space="preserve">both</w:t>
      </w:r>
      <w:r>
        <w:t xml:space="preserve"> </w:t>
      </w:r>
      <w:r>
        <w:t xml:space="preserve">the master pipe and the song pipe.</w:t>
      </w:r>
    </w:p>
    <w:p>
      <w:pPr>
        <w:pStyle w:val="BodyText"/>
      </w:pPr>
      <w:r>
        <w:rPr>
          <w:bCs/>
          <w:b/>
        </w:rPr>
        <w:t xml:space="preserve">Realistic ranges (per-stream, master side, USD):</w:t>
      </w:r>
      <w:r>
        <w:t xml:space="preserve"> </w:t>
      </w:r>
      <w:r>
        <w:t xml:space="preserve">- Spotify: ~$0.003–$0.005</w:t>
      </w:r>
      <w:r>
        <w:t xml:space="preserve"> </w:t>
      </w:r>
      <w:r>
        <w:t xml:space="preserve">- Apple Music: ~$0.007–$0.01</w:t>
      </w:r>
      <w:r>
        <w:t xml:space="preserve"> </w:t>
      </w:r>
      <w:r>
        <w:t xml:space="preserve">- Amazon: ~$0.004</w:t>
      </w:r>
      <w:r>
        <w:t xml:space="preserve"> </w:t>
      </w:r>
      <w:r>
        <w:t xml:space="preserve">- YouTube (Content ID / Music): ~$0.0008–$0.003</w:t>
      </w:r>
      <w:r>
        <w:t xml:space="preserve"> </w:t>
      </w:r>
      <w:r>
        <w:t xml:space="preserve">- TIDAL: ~$0.01+ (low volume)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Rule of thumb:</w:t>
      </w:r>
      <w:r>
        <w:t xml:space="preserve"> </w:t>
      </w:r>
      <w:r>
        <w:t xml:space="preserve">~$3–$5 per 1,000 streams to the master owner, blended across platforms. A track at 100k streams/month ≈ $300–$500/mo to the master before splits.</w:t>
      </w:r>
    </w:p>
    <w:p>
      <w:pPr>
        <w:pStyle w:val="BlockText"/>
      </w:pPr>
      <w:r>
        <w:rPr>
          <w:bCs/>
          <w:b/>
        </w:rPr>
        <w:t xml:space="preserve">Spotify monetization threshold (2024+):</w:t>
      </w:r>
      <w:r>
        <w:t xml:space="preserve"> </w:t>
      </w:r>
      <w:r>
        <w:t xml:space="preserve">tracks need ~1,000 streams in the prior 12 months to start earning recording royalties. Plan releases so catalog tracks cross that line.</w:t>
      </w:r>
    </w:p>
    <w:bookmarkEnd w:id="21"/>
    <w:bookmarkStart w:id="22" w:name="b.-downloads-still-real-mostly-niche"/>
    <w:p>
      <w:pPr>
        <w:pStyle w:val="Heading3"/>
      </w:pPr>
      <w:r>
        <w:t xml:space="preserve">1b. Downloads (still real, mostly niche)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Paid à-la-carte downloads — iTunes/Apple, Amazon MP3, and crucially</w:t>
      </w:r>
      <w:r>
        <w:t xml:space="preserve"> </w:t>
      </w:r>
      <w:r>
        <w:rPr>
          <w:bCs/>
          <w:b/>
        </w:rPr>
        <w:t xml:space="preserve">Beatport / Bandcamp</w:t>
      </w:r>
      <w:r>
        <w:t xml:space="preserve"> </w:t>
      </w:r>
      <w:r>
        <w:t xml:space="preserve">for electronic/house artists.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The store, via your distributor (iTunes/Amazon) or directly (Bandcamp pays you; Beatport pays through your distributor or label).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Distributor for the mass stores;</w:t>
      </w:r>
      <w:r>
        <w:t xml:space="preserve"> </w:t>
      </w:r>
      <w:r>
        <w:rPr>
          <w:bCs/>
          <w:b/>
        </w:rPr>
        <w:t xml:space="preserve">Bandcamp pays the artist directly</w:t>
      </w:r>
      <w:r>
        <w:t xml:space="preserve"> </w:t>
      </w:r>
      <w:r>
        <w:t xml:space="preserve">(you keep ~80–85% after their fee + payment processing). Beatport is the lane that matters for house/tech-house — DJs still buy WAVs there.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A $1.29 single download nets ~$0.70–$0.90 to the master owner after store cut. Bandcamp: artist sets the price and keeps the large majority. Beatport track ~$1.49–$2.49; you net roughly 30–70% depending on label/distributor terms.</w:t>
      </w:r>
    </w:p>
    <w:bookmarkEnd w:id="22"/>
    <w:bookmarkStart w:id="23" w:name="c.-physical-vinyl-cd-cassette"/>
    <w:p>
      <w:pPr>
        <w:pStyle w:val="Heading3"/>
      </w:pPr>
      <w:r>
        <w:t xml:space="preserve">1c. Physical (vinyl, CD, cassette)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Vinyl is a real revenue + brand item again, especially for dance music and superfans. CDs/cassettes are merch-table items.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The buyer — sold via Bandcamp, your own store (Shopify), the merch table, or a distributor for retail.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You (D2C) or your distributor/label (retail).</w:t>
      </w:r>
      <w:r>
        <w:t xml:space="preserve"> </w:t>
      </w:r>
      <w:r>
        <w:rPr>
          <w:bCs/>
          <w:b/>
        </w:rPr>
        <w:t xml:space="preserve">Note:</w:t>
      </w:r>
      <w:r>
        <w:t xml:space="preserve"> </w:t>
      </w:r>
      <w:r>
        <w:t xml:space="preserve">if you press physical that contains songs you didn’t 100% write, you owe</w:t>
      </w:r>
      <w:r>
        <w:t xml:space="preserve"> </w:t>
      </w:r>
      <w:r>
        <w:rPr>
          <w:bCs/>
          <w:b/>
        </w:rPr>
        <w:t xml:space="preserve">mechanical royalties</w:t>
      </w:r>
      <w:r>
        <w:t xml:space="preserve"> </w:t>
      </w:r>
      <w:r>
        <w:t xml:space="preserve">on every unit pressed — see Royalties guide (statutory mechanical rate, ~12¢/song for a 5-min-or-under track as of the current rate period). Budget that into COGS.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Vinyl 12” retails $25–$40; after pressing (~$8–$14/unit at small runs), sleeves, and fees you net $8–$20/unit D2C. Margins improve sharply at higher volume.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ublishing-the-song"/>
    <w:p>
      <w:pPr>
        <w:pStyle w:val="Heading2"/>
      </w:pPr>
      <w:r>
        <w:t xml:space="preserve">2. Publishing (the song)</w:t>
      </w:r>
    </w:p>
    <w:p>
      <w:pPr>
        <w:pStyle w:val="FirstParagraph"/>
      </w:pPr>
      <w:r>
        <w:t xml:space="preserve">This is the most-neglected money. Every time the</w:t>
      </w:r>
      <w:r>
        <w:t xml:space="preserve"> </w:t>
      </w:r>
      <w:r>
        <w:rPr>
          <w:iCs/>
          <w:i/>
        </w:rPr>
        <w:t xml:space="preserve">composition</w:t>
      </w:r>
      <w:r>
        <w:t xml:space="preserve"> </w:t>
      </w:r>
      <w:r>
        <w:t xml:space="preserve">is used, it generates publishing income, split into three buckets:</w:t>
      </w:r>
    </w:p>
    <w:bookmarkStart w:id="25" w:name="a.-mechanical-royalties"/>
    <w:p>
      <w:pPr>
        <w:pStyle w:val="Heading3"/>
      </w:pPr>
      <w:r>
        <w:t xml:space="preserve">2a. Mechanical royalties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Owed whenever a</w:t>
      </w:r>
      <w:r>
        <w:t xml:space="preserve"> </w:t>
      </w:r>
      <w:r>
        <w:rPr>
          <w:bCs/>
          <w:b/>
        </w:rPr>
        <w:t xml:space="preserve">copy</w:t>
      </w:r>
      <w:r>
        <w:t xml:space="preserve"> </w:t>
      </w:r>
      <w:r>
        <w:t xml:space="preserve">of the song is made — physical pressings, downloads, and</w:t>
      </w:r>
      <w:r>
        <w:t xml:space="preserve"> </w:t>
      </w:r>
      <w:r>
        <w:rPr>
          <w:bCs/>
          <w:b/>
        </w:rPr>
        <w:t xml:space="preserve">interactive streams</w:t>
      </w:r>
      <w:r>
        <w:t xml:space="preserve"> </w:t>
      </w:r>
      <w:r>
        <w:t xml:space="preserve">(yes, streaming generates a mechanical too).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Streaming services and anyone reproducing the song.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US streaming/download mechanicals → The MLC (Mechanical Licensing Collective), mlc.co.</w:t>
      </w:r>
      <w:r>
        <w:t xml:space="preserve"> </w:t>
      </w:r>
      <w:r>
        <w:t xml:space="preserve">You must register as a songwriter/publisher to claim these. Unmatched mechanicals pile up if you don’t.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Physical/download mechanicals</w:t>
      </w:r>
      <w:r>
        <w:t xml:space="preserve"> </w:t>
      </w:r>
      <w:r>
        <w:t xml:space="preserve">are often handled via Harry Fox / direct or by your distributor’s publishing add-on.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Small per-unit, but adds up. The streaming mechanical is a fraction of a cent per stream on top of the master payout.</w:t>
      </w:r>
      <w:r>
        <w:t xml:space="preserve"> </w:t>
      </w:r>
      <w:r>
        <w:rPr>
          <w:bCs/>
          <w:b/>
        </w:rPr>
        <w:t xml:space="preserve">If you self-release and never registered with the MLC, this money is sitting unclaimed.</w:t>
      </w:r>
    </w:p>
    <w:bookmarkEnd w:id="25"/>
    <w:bookmarkStart w:id="26" w:name="Xba81096a6025e4f0a45f99865d55f7c177c1bfd"/>
    <w:p>
      <w:pPr>
        <w:pStyle w:val="Heading3"/>
      </w:pPr>
      <w:r>
        <w:t xml:space="preserve">2b. Performance royalties (public performance)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Owed when the song is</w:t>
      </w:r>
      <w:r>
        <w:t xml:space="preserve"> </w:t>
      </w:r>
      <w:r>
        <w:rPr>
          <w:bCs/>
          <w:b/>
        </w:rPr>
        <w:t xml:space="preserve">publicly performed</w:t>
      </w:r>
      <w:r>
        <w:t xml:space="preserve"> </w:t>
      </w:r>
      <w:r>
        <w:t xml:space="preserve">— radio, TV, streaming, live venues, bars, clubs, gyms, restaurants, retail.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Broadcasters, venues, DSPs (the songwriter’s performance share), businesses with music licenses.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Your</w:t>
      </w:r>
      <w:r>
        <w:t xml:space="preserve"> </w:t>
      </w:r>
      <w:r>
        <w:rPr>
          <w:bCs/>
          <w:b/>
        </w:rPr>
        <w:t xml:space="preserve">PRO — ASCAP, BMI, or SESAC</w:t>
      </w:r>
      <w:r>
        <w:t xml:space="preserve"> </w:t>
      </w:r>
      <w:r>
        <w:t xml:space="preserve">(you pick one). They split it into the</w:t>
      </w:r>
      <w:r>
        <w:t xml:space="preserve"> </w:t>
      </w:r>
      <w:r>
        <w:rPr>
          <w:bCs/>
          <w:b/>
        </w:rPr>
        <w:t xml:space="preserve">writer’s share</w:t>
      </w:r>
      <w:r>
        <w:t xml:space="preserve"> </w:t>
      </w:r>
      <w:r>
        <w:t xml:space="preserve">(paid to you, the writer) and the</w:t>
      </w:r>
      <w:r>
        <w:t xml:space="preserve"> </w:t>
      </w:r>
      <w:r>
        <w:rPr>
          <w:bCs/>
          <w:b/>
        </w:rPr>
        <w:t xml:space="preserve">publisher’s share</w:t>
      </w:r>
      <w:r>
        <w:t xml:space="preserve"> </w:t>
      </w:r>
      <w:r>
        <w:t xml:space="preserve">(paid to your publishing entity — register one even if it’s just you, or you forfeit ~50%).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Highly variable. Terrestrial radio spins and TV placements pay well; a club DJ set playing your track pays little per play but PROs do sample/log venues. The publisher’s share is real money most self-managed artists never collect.</w:t>
      </w:r>
    </w:p>
    <w:bookmarkEnd w:id="26"/>
    <w:bookmarkStart w:id="27" w:name="c.-sync-composition-side"/>
    <w:p>
      <w:pPr>
        <w:pStyle w:val="Heading3"/>
      </w:pPr>
      <w:r>
        <w:t xml:space="preserve">2c. Sync (composition side)</w:t>
      </w:r>
    </w:p>
    <w:p>
      <w:pPr>
        <w:pStyle w:val="FirstParagraph"/>
      </w:pPr>
      <w:r>
        <w:t xml:space="preserve">Covered in section 6 — sync touches both the master and the song.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live-performance"/>
    <w:p>
      <w:pPr>
        <w:pStyle w:val="Heading2"/>
      </w:pPr>
      <w:r>
        <w:t xml:space="preserve">3. Live performance</w:t>
      </w:r>
    </w:p>
    <w:p>
      <w:pPr>
        <w:pStyle w:val="FirstParagraph"/>
      </w:pPr>
      <w:r>
        <w:t xml:space="preserve">Usually the</w:t>
      </w:r>
      <w:r>
        <w:t xml:space="preserve"> </w:t>
      </w:r>
      <w:r>
        <w:rPr>
          <w:bCs/>
          <w:b/>
        </w:rPr>
        <w:t xml:space="preserve">largest single income line</w:t>
      </w:r>
      <w:r>
        <w:t xml:space="preserve"> </w:t>
      </w:r>
      <w:r>
        <w:t xml:space="preserve">for a working artist, especially in electronic music.</w:t>
      </w:r>
    </w:p>
    <w:bookmarkStart w:id="29" w:name="a.-guarantees-the-booking-fee"/>
    <w:p>
      <w:pPr>
        <w:pStyle w:val="Heading3"/>
      </w:pPr>
      <w:r>
        <w:t xml:space="preserve">3a. Guarantees (the booking fee)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The flat fee a promoter/venue/festival pays to book the artist, negotiated in the offer/advance.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Promoter or talent buyer.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The artist/management, usually via a</w:t>
      </w:r>
      <w:r>
        <w:t xml:space="preserve"> </w:t>
      </w:r>
      <w:r>
        <w:rPr>
          <w:bCs/>
          <w:b/>
        </w:rPr>
        <w:t xml:space="preserve">deposit (often 50% on signing) + balance on the night</w:t>
      </w:r>
      <w:r>
        <w:t xml:space="preserve"> </w:t>
      </w:r>
      <w:r>
        <w:t xml:space="preserve">(cash or wire), handled through the booking agent if there is one (agent takes ~10%).</w:t>
      </w:r>
    </w:p>
    <w:p>
      <w:pPr>
        <w:pStyle w:val="BodyText"/>
      </w:pPr>
      <w:r>
        <w:rPr>
          <w:bCs/>
          <w:b/>
        </w:rPr>
        <w:t xml:space="preserve">Ranges (electronic / club lane, USD, wildly market-dependent):</w:t>
      </w:r>
      <w:r>
        <w:t xml:space="preserve"> </w:t>
      </w:r>
      <w:r>
        <w:t xml:space="preserve">- Emerging/local: $200–$1,500</w:t>
      </w:r>
      <w:r>
        <w:t xml:space="preserve"> </w:t>
      </w:r>
      <w:r>
        <w:t xml:space="preserve">- Regional buzz / strong socials: $1,500–$7,500</w:t>
      </w:r>
      <w:r>
        <w:t xml:space="preserve"> </w:t>
      </w:r>
      <w:r>
        <w:t xml:space="preserve">- Established touring act: $7,500–$25,000+</w:t>
      </w:r>
      <w:r>
        <w:t xml:space="preserve"> </w:t>
      </w:r>
      <w:r>
        <w:t xml:space="preserve">- Headline festival / brand name: $25,000–$100,000+</w:t>
      </w:r>
    </w:p>
    <w:bookmarkEnd w:id="29"/>
    <w:bookmarkStart w:id="30" w:name="b.-door-deals-backend"/>
    <w:p>
      <w:pPr>
        <w:pStyle w:val="Heading3"/>
      </w:pPr>
      <w:r>
        <w:t xml:space="preserve">3b. Door deals &amp; backend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A percentage of ticket revenue, often structured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$X guarantee vs. Y% of net box office, whichever is greater,</w:t>
      </w:r>
      <w:r>
        <w:rPr>
          <w:bCs/>
          <w:b/>
        </w:rPr>
        <w:t xml:space="preserve">”</w:t>
      </w:r>
      <w:r>
        <w:t xml:space="preserve"> </w:t>
      </w:r>
      <w:r>
        <w:t xml:space="preserve">or a straight door split for smaller shows.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Promoter, settled at end of night against the</w:t>
      </w:r>
      <w:r>
        <w:t xml:space="preserve"> </w:t>
      </w:r>
      <w:r>
        <w:rPr>
          <w:bCs/>
          <w:b/>
        </w:rPr>
        <w:t xml:space="preserve">settlement sheet</w:t>
      </w:r>
      <w:r>
        <w:t xml:space="preserve"> </w:t>
      </w:r>
      <w:r>
        <w:t xml:space="preserve">(capacity, ticket counts, comps, expenses).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Artist/management at settlement.</w:t>
      </w:r>
      <w:r>
        <w:t xml:space="preserve"> </w:t>
      </w:r>
      <w:r>
        <w:rPr>
          <w:bCs/>
          <w:b/>
        </w:rPr>
        <w:t xml:space="preserve">Always settle in person or get the manifest</w:t>
      </w:r>
      <w:r>
        <w:t xml:space="preserve"> </w:t>
      </w:r>
      <w:r>
        <w:t xml:space="preserve">— count the house.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Backend points typically kick in after the promoter recoups costs; deals of</w:t>
      </w:r>
      <w:r>
        <w:t xml:space="preserve"> </w:t>
      </w:r>
      <w:r>
        <w:t xml:space="preserve">“</w:t>
      </w:r>
      <w:r>
        <w:t xml:space="preserve">guarantee vs. 85–90% of net after costs</w:t>
      </w:r>
      <w:r>
        <w:t xml:space="preserve">”</w:t>
      </w:r>
      <w:r>
        <w:t xml:space="preserve"> </w:t>
      </w:r>
      <w:r>
        <w:t xml:space="preserve">exist for bigger acts.</w:t>
      </w:r>
    </w:p>
    <w:bookmarkEnd w:id="30"/>
    <w:bookmarkStart w:id="31" w:name="X1fe64b5704a10b86fc369ec7e73dc22daa42b7d"/>
    <w:p>
      <w:pPr>
        <w:pStyle w:val="Heading3"/>
      </w:pPr>
      <w:r>
        <w:t xml:space="preserve">3c. VIP, meet-and-greets, table/bottle splits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Premium tickets, M&amp;G packages, and (in club world) a cut of VIP table/bottle minimums tied to your night.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Fans (VIP/M&amp;G) or the venue (table splits).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Management negotiates these into the deal; VIP/M&amp;G often run through the ticketing platform or a dedicated upsell partner (Laylo, ticketing add-ons).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M&amp;G $25–$150/fan; VIP packages add 20–50% over GA price; table splits are deal-specific.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merch"/>
    <w:p>
      <w:pPr>
        <w:pStyle w:val="Heading2"/>
      </w:pPr>
      <w:r>
        <w:t xml:space="preserve">4. Merch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Apparel, accessories, vinyl/physical, and limited drops. Two channels:</w:t>
      </w:r>
      <w:r>
        <w:t xml:space="preserve"> </w:t>
      </w:r>
      <w:r>
        <w:rPr>
          <w:bCs/>
          <w:b/>
        </w:rPr>
        <w:t xml:space="preserve">on-the-road (merch table)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online (D2C store / fulfillment partner).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Fans.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You — but watch two deductions: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Venue merch cut:</w:t>
      </w:r>
      <w:r>
        <w:t xml:space="preserve"> </w:t>
      </w:r>
      <w:r>
        <w:t xml:space="preserve">Many venues take</w:t>
      </w:r>
      <w:r>
        <w:t xml:space="preserve"> </w:t>
      </w:r>
      <w:r>
        <w:rPr>
          <w:bCs/>
          <w:b/>
        </w:rPr>
        <w:t xml:space="preserve">10–25% of gross merch sold at the show</w:t>
      </w:r>
      <w:r>
        <w:t xml:space="preserve"> </w:t>
      </w:r>
      <w:r>
        <w:t xml:space="preserve">(sometimes higher in major markets, sometimes 0% if you negotiate or it’s a DIY room). Negotiate this in the advance.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Online fulfillment:</w:t>
      </w:r>
      <w:r>
        <w:t xml:space="preserve"> </w:t>
      </w:r>
      <w:r>
        <w:t xml:space="preserve">Print-on-demand / fulfillment partners take a per-unit or percentage cut.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Tee COGS $8–$15, retail $30–$40 → $15–$25 gross margin/unit before the venue cut. A healthy show can do</w:t>
      </w:r>
      <w:r>
        <w:t xml:space="preserve"> </w:t>
      </w:r>
      <w:r>
        <w:rPr>
          <w:bCs/>
          <w:b/>
        </w:rPr>
        <w:t xml:space="preserve">$2–$5 of merch per head</w:t>
      </w:r>
      <w:r>
        <w:t xml:space="preserve"> </w:t>
      </w:r>
      <w:r>
        <w:t xml:space="preserve">(</w:t>
      </w:r>
      <w:r>
        <w:t xml:space="preserve">“</w:t>
      </w:r>
      <w:r>
        <w:t xml:space="preserve">per-head</w:t>
      </w:r>
      <w:r>
        <w:t xml:space="preserve">”</w:t>
      </w:r>
      <w:r>
        <w:t xml:space="preserve"> </w:t>
      </w:r>
      <w:r>
        <w:t xml:space="preserve">is the key touring metric). Online margins are higher but volume is lower without a tour pushing it.</w:t>
      </w:r>
    </w:p>
    <w:p>
      <w:r>
        <w:pict>
          <v:rect style="width:0;height:1.5pt" o:hralign="center" o:hrstd="t" o:hr="t"/>
        </w:pict>
      </w:r>
    </w:p>
    <w:bookmarkEnd w:id="33"/>
    <w:bookmarkStart w:id="34" w:name="brand-partnerships-sponsorship"/>
    <w:p>
      <w:pPr>
        <w:pStyle w:val="Heading2"/>
      </w:pPr>
      <w:r>
        <w:t xml:space="preserve">5. Brand partnerships &amp; sponsorship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Paid content, ambassadorships, gear/label endorsements, event title sponsors (very relevant to</w:t>
      </w:r>
      <w:r>
        <w:t xml:space="preserve"> </w:t>
      </w:r>
      <w:r>
        <w:rPr>
          <w:bCs/>
          <w:b/>
        </w:rPr>
        <w:t xml:space="preserve">TechYes</w:t>
      </w:r>
      <w:r>
        <w:t xml:space="preserve"> </w:t>
      </w:r>
      <w:r>
        <w:t xml:space="preserve">events), and sponsored social posts.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Brands directly, or via an agency/influencer platform.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Artist/management against a</w:t>
      </w:r>
      <w:r>
        <w:t xml:space="preserve"> </w:t>
      </w:r>
      <w:r>
        <w:rPr>
          <w:bCs/>
          <w:b/>
        </w:rPr>
        <w:t xml:space="preserve">deliverables-based invoice</w:t>
      </w:r>
      <w:r>
        <w:t xml:space="preserve"> </w:t>
      </w:r>
      <w:r>
        <w:t xml:space="preserve">(e.g.,</w:t>
      </w:r>
      <w:r>
        <w:t xml:space="preserve"> </w:t>
      </w:r>
      <w:r>
        <w:t xml:space="preserve">“</w:t>
      </w:r>
      <w:r>
        <w:t xml:space="preserve">2 Reels + 3 stories + 1 event mention</w:t>
      </w:r>
      <w:r>
        <w:t xml:space="preserve">”</w:t>
      </w:r>
      <w:r>
        <w:t xml:space="preserve">). Get a short brand-deal agreement: usage rights, exclusivity window, territory, deadline, payment terms (Net 15/30).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Heavily follower- and engagement-dependent. Rough creator benchmarks: ~$100–$500 per 10k engaged followers per sponsored post; ambassadorships and event sponsorships are negotiated as packages ($1k–$50k+). For TechYes-style events, sponsorship is sold as tiers (bar sponsor, stage sponsor, title sponsor).</w:t>
      </w:r>
    </w:p>
    <w:p>
      <w:r>
        <w:pict>
          <v:rect style="width:0;height:1.5pt" o:hralign="center" o:hrstd="t" o:hr="t"/>
        </w:pict>
      </w:r>
    </w:p>
    <w:bookmarkEnd w:id="34"/>
    <w:bookmarkStart w:id="35" w:name="sync-licensing"/>
    <w:p>
      <w:pPr>
        <w:pStyle w:val="Heading2"/>
      </w:pPr>
      <w:r>
        <w:t xml:space="preserve">6. Sync licensing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Placing music in</w:t>
      </w:r>
      <w:r>
        <w:t xml:space="preserve"> </w:t>
      </w:r>
      <w:r>
        <w:rPr>
          <w:bCs/>
          <w:b/>
        </w:rPr>
        <w:t xml:space="preserve">film, TV, ads, video games, trailers, social/branded content, and other artists’ content.</w:t>
      </w:r>
      <w:r>
        <w:t xml:space="preserve"> </w:t>
      </w:r>
      <w:r>
        <w:t xml:space="preserve">Often the highest-value single check an indie artist can land.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The production/brand/agency (the</w:t>
      </w:r>
      <w:r>
        <w:t xml:space="preserve"> </w:t>
      </w:r>
      <w:r>
        <w:t xml:space="preserve">“</w:t>
      </w:r>
      <w:r>
        <w:t xml:space="preserve">sync</w:t>
      </w:r>
      <w:r>
        <w:t xml:space="preserve">”</w:t>
      </w:r>
      <w:r>
        <w:t xml:space="preserve">). A sync requires</w:t>
      </w:r>
      <w:r>
        <w:t xml:space="preserve"> </w:t>
      </w:r>
      <w:r>
        <w:rPr>
          <w:bCs/>
          <w:b/>
        </w:rPr>
        <w:t xml:space="preserve">two licenses: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Master use license</w:t>
      </w:r>
      <w:r>
        <w:t xml:space="preserve"> </w:t>
      </w:r>
      <w:r>
        <w:t xml:space="preserve">→ paid to the master owner (artist/label/distributor).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Sync license</w:t>
      </w:r>
      <w:r>
        <w:t xml:space="preserve"> </w:t>
      </w:r>
      <w:r>
        <w:t xml:space="preserve">→ paid to the song owner (songwriter/publisher).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Whoever controls each right. If you own both, you get</w:t>
      </w:r>
      <w:r>
        <w:t xml:space="preserve"> </w:t>
      </w:r>
      <w:r>
        <w:rPr>
          <w:bCs/>
          <w:b/>
        </w:rPr>
        <w:t xml:space="preserve">both checks</w:t>
      </w:r>
      <w:r>
        <w:t xml:space="preserve">. Deals are sourced via</w:t>
      </w:r>
      <w:r>
        <w:t xml:space="preserve"> </w:t>
      </w:r>
      <w:r>
        <w:rPr>
          <w:bCs/>
          <w:b/>
        </w:rPr>
        <w:t xml:space="preserve">sync agents, music libraries, supervisors, or distributor sync programs</w:t>
      </w:r>
      <w:r>
        <w:t xml:space="preserve"> </w:t>
      </w:r>
      <w:r>
        <w:t xml:space="preserve">(they take 20–50%). Performance royalties from the placement airing later flow through your</w:t>
      </w:r>
      <w:r>
        <w:t xml:space="preserve"> </w:t>
      </w:r>
      <w:r>
        <w:rPr>
          <w:bCs/>
          <w:b/>
        </w:rPr>
        <w:t xml:space="preserve">PRO</w:t>
      </w:r>
      <w:r>
        <w:t xml:space="preserve"> </w:t>
      </w:r>
      <w:r>
        <w:t xml:space="preserve">on top of the upfront fee.</w:t>
      </w:r>
    </w:p>
    <w:p>
      <w:pPr>
        <w:pStyle w:val="BodyText"/>
      </w:pPr>
      <w:r>
        <w:rPr>
          <w:bCs/>
          <w:b/>
        </w:rPr>
        <w:t xml:space="preserve">Ranges (upfront, one feature, very broad):</w:t>
      </w:r>
      <w:r>
        <w:t xml:space="preserve"> </w:t>
      </w:r>
      <w:r>
        <w:t xml:space="preserve">- Indie film / student / small podcast: $0–$1,000</w:t>
      </w:r>
      <w:r>
        <w:t xml:space="preserve"> </w:t>
      </w:r>
      <w:r>
        <w:t xml:space="preserve">- Streaming TV background cue: $1,000–$10,000</w:t>
      </w:r>
      <w:r>
        <w:t xml:space="preserve"> </w:t>
      </w:r>
      <w:r>
        <w:t xml:space="preserve">- National ad campaign: $15,000–$150,000+</w:t>
      </w:r>
      <w:r>
        <w:t xml:space="preserve"> </w:t>
      </w:r>
      <w:r>
        <w:t xml:space="preserve">- Trailer / AAA game / major brand: $25,000–$500,000+</w:t>
      </w:r>
      <w:r>
        <w:t xml:space="preserve"> </w:t>
      </w:r>
      <w:r>
        <w:t xml:space="preserve">- Plus</w:t>
      </w:r>
      <w:r>
        <w:t xml:space="preserve"> </w:t>
      </w:r>
      <w:r>
        <w:rPr>
          <w:bCs/>
          <w:b/>
        </w:rPr>
        <w:t xml:space="preserve">backend performance royalties</w:t>
      </w:r>
      <w:r>
        <w:t xml:space="preserve"> </w:t>
      </w:r>
      <w:r>
        <w:t xml:space="preserve">when it airs (TV especially).</w:t>
      </w:r>
    </w:p>
    <w:p>
      <w:r>
        <w:pict>
          <v:rect style="width:0;height:1.5pt" o:hralign="center" o:hrstd="t" o:hr="t"/>
        </w:pict>
      </w:r>
    </w:p>
    <w:bookmarkEnd w:id="35"/>
    <w:bookmarkStart w:id="36" w:name="X070748638cfcb5ed59eae365ec525aa804572c3"/>
    <w:p>
      <w:pPr>
        <w:pStyle w:val="Heading2"/>
      </w:pPr>
      <w:r>
        <w:t xml:space="preserve">7. Neighboring rights / digital performance (SoundExchange)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A</w:t>
      </w:r>
      <w:r>
        <w:t xml:space="preserve"> </w:t>
      </w:r>
      <w:r>
        <w:rPr>
          <w:bCs/>
          <w:b/>
        </w:rPr>
        <w:t xml:space="preserve">master-side</w:t>
      </w:r>
      <w:r>
        <w:t xml:space="preserve"> </w:t>
      </w:r>
      <w:r>
        <w:t xml:space="preserve">performance royalty paid when the</w:t>
      </w:r>
      <w:r>
        <w:t xml:space="preserve"> </w:t>
      </w:r>
      <w:r>
        <w:rPr>
          <w:bCs/>
          <w:b/>
        </w:rPr>
        <w:t xml:space="preserve">sound recording</w:t>
      </w:r>
      <w:r>
        <w:t xml:space="preserve"> </w:t>
      </w:r>
      <w:r>
        <w:t xml:space="preserve">is played on</w:t>
      </w:r>
      <w:r>
        <w:t xml:space="preserve"> </w:t>
      </w:r>
      <w:r>
        <w:rPr>
          <w:bCs/>
          <w:b/>
        </w:rPr>
        <w:t xml:space="preserve">non-interactive digital radio</w:t>
      </w:r>
      <w:r>
        <w:t xml:space="preserve"> </w:t>
      </w:r>
      <w:r>
        <w:t xml:space="preserve">— SiriusXM, Pandora (non-interactive tier), webcasters, and internet radio. This is distinct from your PRO (which pays the</w:t>
      </w:r>
      <w:r>
        <w:t xml:space="preserve"> </w:t>
      </w:r>
      <w:r>
        <w:rPr>
          <w:iCs/>
          <w:i/>
        </w:rPr>
        <w:t xml:space="preserve">song</w:t>
      </w:r>
      <w:r>
        <w:t xml:space="preserve">). Many artists miss this entirely.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The statutory licensee (SiriusXM, Pandora, etc.).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rPr>
          <w:bCs/>
          <w:b/>
        </w:rPr>
        <w:t xml:space="preserve">SoundExchange (soundexchange.com).</w:t>
      </w:r>
      <w:r>
        <w:t xml:space="preserve"> </w:t>
      </w:r>
      <w:r>
        <w:t xml:space="preserve">You register as the</w:t>
      </w:r>
      <w:r>
        <w:t xml:space="preserve"> </w:t>
      </w:r>
      <w:r>
        <w:rPr>
          <w:bCs/>
          <w:b/>
        </w:rPr>
        <w:t xml:space="preserve">featured artist</w:t>
      </w:r>
      <w:r>
        <w:t xml:space="preserve"> </w:t>
      </w:r>
      <w:r>
        <w:t xml:space="preserve">and as the</w:t>
      </w:r>
      <w:r>
        <w:t xml:space="preserve"> </w:t>
      </w:r>
      <w:r>
        <w:rPr>
          <w:bCs/>
          <w:b/>
        </w:rPr>
        <w:t xml:space="preserve">rights owner (label/master owner)</w:t>
      </w:r>
      <w:r>
        <w:t xml:space="preserve">. SoundExchange splits the royalty:</w:t>
      </w:r>
      <w:r>
        <w:t xml:space="preserve"> </w:t>
      </w:r>
      <w:r>
        <w:rPr>
          <w:bCs/>
          <w:b/>
        </w:rPr>
        <w:t xml:space="preserve">45% featured artist, 5% non-featured musicians (via the AFM/SAG-AFTRA fund), 50% rights owner.</w:t>
      </w:r>
      <w:r>
        <w:t xml:space="preserve"> </w:t>
      </w:r>
      <w:r>
        <w:t xml:space="preserve">Register both hats to collect all of it.</w:t>
      </w:r>
    </w:p>
    <w:p>
      <w:pPr>
        <w:pStyle w:val="BodyText"/>
      </w:pPr>
      <w:r>
        <w:rPr>
          <w:bCs/>
          <w:b/>
        </w:rPr>
        <w:t xml:space="preserve">International neighboring rights:</w:t>
      </w:r>
      <w:r>
        <w:t xml:space="preserve"> </w:t>
      </w:r>
      <w:r>
        <w:t xml:space="preserve">Outside the US, neighboring-rights societies pay performers and master owners for broadcast/public performance of recordings. A</w:t>
      </w:r>
      <w:r>
        <w:t xml:space="preserve"> </w:t>
      </w:r>
      <w:r>
        <w:rPr>
          <w:bCs/>
          <w:b/>
        </w:rPr>
        <w:t xml:space="preserve">neighboring rights administrator</w:t>
      </w:r>
      <w:r>
        <w:t xml:space="preserve"> </w:t>
      </w:r>
      <w:r>
        <w:t xml:space="preserve">can register and collect these foreign royalties for you (they take a commission). US artists with overseas radio/TV play should look into this.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Scales with radio/satellite play. Even modest SiriusXM or Pandora rotation produces quarterly checks; for radio-friendly records this is meaningful recurring income.</w:t>
      </w:r>
    </w:p>
    <w:p>
      <w:r>
        <w:pict>
          <v:rect style="width:0;height:1.5pt" o:hralign="center" o:hrstd="t" o:hr="t"/>
        </w:pict>
      </w:r>
    </w:p>
    <w:bookmarkEnd w:id="36"/>
    <w:bookmarkStart w:id="37" w:name="creator-platform-direct-fan-income"/>
    <w:p>
      <w:pPr>
        <w:pStyle w:val="Heading2"/>
      </w:pPr>
      <w:r>
        <w:t xml:space="preserve">8. Creator-platform &amp; direct-fan income</w:t>
      </w:r>
    </w:p>
    <w:p>
      <w:pPr>
        <w:pStyle w:val="FirstParagraph"/>
      </w:pPr>
      <w:r>
        <w:rPr>
          <w:bCs/>
          <w:b/>
        </w:rPr>
        <w:t xml:space="preserve">What:</w:t>
      </w:r>
      <w:r>
        <w:t xml:space="preserve"> </w:t>
      </w:r>
      <w:r>
        <w:t xml:space="preserve">Money earned on platforms where the artist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the creator: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YouTube</w:t>
      </w:r>
      <w:r>
        <w:t xml:space="preserve"> </w:t>
      </w:r>
      <w:r>
        <w:t xml:space="preserve">(ad revenue via AdSense + Content ID claims on your music)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TikTok / Instagram</w:t>
      </w:r>
      <w:r>
        <w:t xml:space="preserve"> </w:t>
      </w:r>
      <w:r>
        <w:t xml:space="preserve">creator funds, bonuses, gifts/Live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Twitch</w:t>
      </w:r>
      <w:r>
        <w:t xml:space="preserve"> </w:t>
      </w:r>
      <w:r>
        <w:t xml:space="preserve">(subs, bits, ads) — big for producers who stream studio sessions/DJ sets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Patreon / Bandcamp subscriptions / Ko-fi</w:t>
      </w:r>
      <w:r>
        <w:t xml:space="preserve"> </w:t>
      </w:r>
      <w:r>
        <w:t xml:space="preserve">— recurring superfan support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Laylo</w:t>
      </w:r>
      <w:r>
        <w:t xml:space="preserve"> </w:t>
      </w:r>
      <w:r>
        <w:t xml:space="preserve">— drops, presale capture, and fan monetization (core to the Greyscale/TechYes/Snooko playbook)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Sample packs / presets / Splice</w:t>
      </w:r>
      <w:r>
        <w:t xml:space="preserve"> </w:t>
      </w:r>
      <w:r>
        <w:t xml:space="preserve">— producers selling sounds</w:t>
      </w:r>
    </w:p>
    <w:p>
      <w:pPr>
        <w:pStyle w:val="BodyText"/>
      </w:pPr>
      <w:r>
        <w:rPr>
          <w:bCs/>
          <w:b/>
        </w:rPr>
        <w:t xml:space="preserve">Who pays:</w:t>
      </w:r>
      <w:r>
        <w:t xml:space="preserve"> </w:t>
      </w:r>
      <w:r>
        <w:t xml:space="preserve">The platform and/or fans directly.</w:t>
      </w:r>
    </w:p>
    <w:p>
      <w:pPr>
        <w:pStyle w:val="BodyText"/>
      </w:pPr>
      <w:r>
        <w:rPr>
          <w:bCs/>
          <w:b/>
        </w:rPr>
        <w:t xml:space="preserve">Who collects:</w:t>
      </w:r>
      <w:r>
        <w:t xml:space="preserve"> </w:t>
      </w:r>
      <w:r>
        <w:t xml:space="preserve">The artist’s accounts.</w:t>
      </w:r>
      <w:r>
        <w:t xml:space="preserve"> </w:t>
      </w:r>
      <w:r>
        <w:rPr>
          <w:bCs/>
          <w:b/>
        </w:rPr>
        <w:t xml:space="preserve">Two gotchas:</w:t>
      </w:r>
      <w:r>
        <w:t xml:space="preserve"> </w:t>
      </w:r>
      <w:r>
        <w:t xml:space="preserve">1. Your music on</w:t>
      </w:r>
      <w:r>
        <w:t xml:space="preserve"> </w:t>
      </w:r>
      <w:r>
        <w:rPr>
          <w:bCs/>
          <w:b/>
        </w:rPr>
        <w:t xml:space="preserve">YouTube</w:t>
      </w:r>
      <w:r>
        <w:t xml:space="preserve"> </w:t>
      </w:r>
      <w:r>
        <w:t xml:space="preserve">earns</w:t>
      </w:r>
      <w:r>
        <w:t xml:space="preserve"> </w:t>
      </w:r>
      <w:r>
        <w:rPr>
          <w:bCs/>
          <w:b/>
        </w:rPr>
        <w:t xml:space="preserve">both</w:t>
      </w:r>
      <w:r>
        <w:t xml:space="preserve"> </w:t>
      </w:r>
      <w:r>
        <w:t xml:space="preserve">creator ad revenue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the underlying master/publishing royalties — make sure Content ID (via your distributor) is on so you collect on others’ uploads too.</w:t>
      </w:r>
      <w:r>
        <w:t xml:space="preserve"> </w:t>
      </w:r>
      <w:r>
        <w:t xml:space="preserve">2. DJ/live sets streamed on Twitch/YouTube can trigger takedowns if they contain others’ masters — use your own/cleared music or accept Content ID claims routing money to rights-holders.</w:t>
      </w:r>
    </w:p>
    <w:p>
      <w:pPr>
        <w:pStyle w:val="BodyText"/>
      </w:pPr>
      <w:r>
        <w:rPr>
          <w:bCs/>
          <w:b/>
        </w:rPr>
        <w:t xml:space="preserve">Ranges:</w:t>
      </w:r>
      <w:r>
        <w:t xml:space="preserve"> </w:t>
      </w:r>
      <w:r>
        <w:t xml:space="preserve">YouTube ad RPM ~$1–$5 per 1,000 monetized views (genre/geo-dependent). Patreon/subscriptions are the steadiest: 100 fans at $5/mo = $500/mo recurring, minus platform fee. Splice/sample income compounds for active producers.</w:t>
      </w:r>
    </w:p>
    <w:p>
      <w:r>
        <w:pict>
          <v:rect style="width:0;height:1.5pt" o:hralign="center" o:hrstd="t" o:hr="t"/>
        </w:pict>
      </w:r>
    </w:p>
    <w:bookmarkEnd w:id="37"/>
    <w:bookmarkStart w:id="38" w:name="X7888554a524d1d6db6a46351d35625c3ee07806"/>
    <w:p>
      <w:pPr>
        <w:pStyle w:val="Heading2"/>
      </w:pPr>
      <w:r>
        <w:t xml:space="preserve">Putting it together — the collection checklist</w:t>
      </w:r>
    </w:p>
    <w:p>
      <w:pPr>
        <w:pStyle w:val="FirstParagraph"/>
      </w:pPr>
      <w:r>
        <w:t xml:space="preserve">To make sure</w:t>
      </w:r>
      <w:r>
        <w:t xml:space="preserve"> </w:t>
      </w:r>
      <w:r>
        <w:rPr>
          <w:bCs/>
          <w:b/>
        </w:rPr>
        <w:t xml:space="preserve">every</w:t>
      </w:r>
      <w:r>
        <w:t xml:space="preserve"> </w:t>
      </w:r>
      <w:r>
        <w:t xml:space="preserve">stream above is actually reaching the account, the artist must be registered in every relevant place. Recording streams flow through the</w:t>
      </w:r>
      <w:r>
        <w:t xml:space="preserve"> </w:t>
      </w:r>
      <w:r>
        <w:rPr>
          <w:bCs/>
          <w:b/>
        </w:rPr>
        <w:t xml:space="preserve">distributor</w:t>
      </w:r>
      <w:r>
        <w:t xml:space="preserve">; song streams flow through your</w:t>
      </w:r>
      <w:r>
        <w:t xml:space="preserve"> </w:t>
      </w:r>
      <w:r>
        <w:rPr>
          <w:bCs/>
          <w:b/>
        </w:rPr>
        <w:t xml:space="preserve">PRO + the MLC</w:t>
      </w:r>
      <w:r>
        <w:t xml:space="preserve">; digital radio flows through</w:t>
      </w:r>
      <w:r>
        <w:t xml:space="preserve"> </w:t>
      </w:r>
      <w:r>
        <w:rPr>
          <w:bCs/>
          <w:b/>
        </w:rPr>
        <w:t xml:space="preserve">SoundExchange</w:t>
      </w:r>
      <w:r>
        <w:t xml:space="preserve">; sync flows through</w:t>
      </w:r>
      <w:r>
        <w:t xml:space="preserve"> </w:t>
      </w:r>
      <w:r>
        <w:rPr>
          <w:bCs/>
          <w:b/>
        </w:rPr>
        <w:t xml:space="preserve">direct deals/agents</w:t>
      </w:r>
      <w:r>
        <w:t xml:space="preserve">; live and merch are</w:t>
      </w:r>
      <w:r>
        <w:t xml:space="preserve"> </w:t>
      </w:r>
      <w:r>
        <w:rPr>
          <w:bCs/>
          <w:b/>
        </w:rPr>
        <w:t xml:space="preserve">collected at the source.</w:t>
      </w:r>
    </w:p>
    <w:p>
      <w:pPr>
        <w:pStyle w:val="BlockText"/>
      </w:pPr>
      <w:r>
        <w:rPr>
          <w:bCs/>
          <w:b/>
        </w:rPr>
        <w:t xml:space="preserve">See the companion document —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Royalties &amp; Registration Guide.md</w:t>
      </w:r>
      <w:r>
        <w:rPr>
          <w:bCs/>
          <w:b/>
        </w:rPr>
        <w:t xml:space="preserve"> </w:t>
      </w:r>
      <w:r>
        <w:rPr>
          <w:bCs/>
          <w:b/>
        </w:rPr>
        <w:t xml:space="preserve">— for the step-by-step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register everywhere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checklist so no money is left uncollected.</w:t>
      </w:r>
    </w:p>
    <w:p>
      <w:r>
        <w:pict>
          <v:rect style="width:0;height:1.5pt" o:hralign="center" o:hrstd="t" o:hr="t"/>
        </w:pict>
      </w:r>
    </w:p>
    <w:bookmarkEnd w:id="38"/>
    <w:bookmarkStart w:id="39" w:name="one-page-summary-table"/>
    <w:p>
      <w:pPr>
        <w:pStyle w:val="Heading2"/>
      </w:pPr>
      <w:r>
        <w:t xml:space="preserve">One-page summary table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Right (Master / Song)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Who pays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Collected via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Streaming (master share)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DSPs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Distributor / label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Streaming (mechanical)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DSPs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MLC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Streaming (performance)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DSPs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</w:t>
            </w:r>
            <w:r>
              <w:t xml:space="preserve"> </w:t>
            </w:r>
            <w:r>
              <w:t xml:space="preserve">(ASCAP/BMI/SESAC)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Downloads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Distributor / Bandcamp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Physical (vinyl/CD)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 (+ mechanical owed)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Fans / retail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D2C / distributor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Mechanicals (physical/dl)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Reproducer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MLC / HFA / distributor pub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 (radio/TV/venue)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Broadcasters/venues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Live guarantee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Promoter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Artist / agent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Door / backend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Promoter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Settlement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VIP / M&amp;G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Ticketing / management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 (live)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Merch table (− venue cut)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 (online)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D2C / fulfillment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/ sponsorship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Invoice (deliverables)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 — master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Production/brand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/ sync agent / distributor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 — sync 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Production/brand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/ publisher / sync agent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radio (SiriusXM/Pandora)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Statutory licensees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SoundExchange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Neighboring rights (intl)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Foreign societies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Neighboring-rights admin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YouTube ad + Content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YouTube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AdSense + distributor CID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 platforms (Twitch/Patreon/Laylo)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 / fans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Artist accounts</w:t>
            </w:r>
          </w:p>
        </w:tc>
      </w:tr>
    </w:tbl>
    <w:p>
      <w:pPr>
        <w:pStyle w:val="BodyText"/>
      </w:pPr>
      <w:r>
        <w:rPr>
          <w:iCs/>
          <w:i/>
        </w:rPr>
        <w:t xml:space="preserve">Ranges in this guide are realistic working estimates for a US independent artist and will vary by deal, market, genre, and time. Use them to sanity-check statements, not as guarantees.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