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new-release-checklist-single"/>
    <w:p>
      <w:pPr>
        <w:pStyle w:val="Heading1"/>
      </w:pPr>
      <w:r>
        <w:t xml:space="preserve">New Release Checklist (Single)</w:t>
      </w:r>
    </w:p>
    <w:p>
      <w:pPr>
        <w:pStyle w:val="FirstParagraph"/>
      </w:pPr>
      <w:r>
        <w:t xml:space="preserve">A phase-by-phase checklist for releasing one single (digital, DSP-first). Adjust dates if you’re pushing harder on editorial — major pitches and bigger campaigns want longer runways. Default assumption: independent house/tech-house release through a distributor.</w:t>
      </w:r>
    </w:p>
    <w:p>
      <w:pPr>
        <w:pStyle w:val="BodyText"/>
      </w:pPr>
      <w:r>
        <w:rPr>
          <w:bCs/>
          <w:b/>
        </w:rPr>
        <w:t xml:space="preserve">How to use this:</w:t>
      </w:r>
      <w:r>
        <w:t xml:space="preserve"> </w:t>
      </w:r>
      <w:r>
        <w:t xml:space="preserve">Set your release date (always a Friday for DSP refresh alignment) and count backward. Check items off as you go. Anything money-related has a realistic indie range noted.</w:t>
      </w:r>
    </w:p>
    <w:p>
      <w:r>
        <w:pict>
          <v:rect style="width:0;height:1.5pt" o:hralign="center" o:hrstd="t" o:hr="t"/>
        </w:pict>
      </w:r>
    </w:p>
    <w:bookmarkStart w:id="20" w:name="weeks-out-lock-the-asset-foundations"/>
    <w:p>
      <w:pPr>
        <w:pStyle w:val="Heading2"/>
      </w:pPr>
      <w:r>
        <w:t xml:space="preserve">8 Weeks Out — Lock the Asset &amp; Foundations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Confirm the release date</w:t>
      </w:r>
      <w:r>
        <w:t xml:space="preserve"> </w:t>
      </w:r>
      <w:r>
        <w:t xml:space="preserve">(Friday). Avoid major-holiday weeks and your own back-to-back releases.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Final master approved</w:t>
      </w:r>
      <w:r>
        <w:t xml:space="preserve"> </w:t>
      </w:r>
      <w:r>
        <w:t xml:space="preserve">— get the loud/streaming master AND a clean instrumental + radio edit if relevant. Confirm formats: 24-bit / 44.1kHz WAV minimum for delivery.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Master loudness sanity check</w:t>
      </w:r>
      <w:r>
        <w:t xml:space="preserve"> </w:t>
      </w:r>
      <w:r>
        <w:t xml:space="preserve">— roughly -8 to -10 LUFS integrated for club/house masters is normal; don’t over-limit. DSPs normalize, so chasing loudness past the limiter just kills dynamics.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Backup the master and stems</w:t>
      </w:r>
      <w:r>
        <w:t xml:space="preserve"> </w:t>
      </w:r>
      <w:r>
        <w:t xml:space="preserve">in two places (cloud + local). Label clearly:</w:t>
      </w:r>
      <w:r>
        <w:t xml:space="preserve"> </w:t>
      </w:r>
      <w:r>
        <w:rPr>
          <w:rStyle w:val="VerbatimChar"/>
        </w:rPr>
        <w:t xml:space="preserve">Artist - Title (Master) [v1].wav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Confirm all splits in writing</w:t>
      </w:r>
      <w:r>
        <w:t xml:space="preserve"> </w:t>
      </w:r>
      <w:r>
        <w:t xml:space="preserve">— songwriter splits, producer points, featured-artist splits, remixer terms. Get a one-page split sheet signed by everyone BEFORE release. This is the #1 thing that blows up later.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Decide artwork direction</w:t>
      </w:r>
      <w:r>
        <w:t xml:space="preserve"> </w:t>
      </w:r>
      <w:r>
        <w:t xml:space="preserve">and brief the designer. Spec: 3000x3000 px, RGB, JPG/PNG, no DSP logos, no unlicensed images, no advertising/URLs/social handles in the art.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Draft metadata</w:t>
      </w:r>
      <w:r>
        <w:t xml:space="preserve"> </w:t>
      </w:r>
      <w:r>
        <w:t xml:space="preserve">(see metadata block below) so it’s ready to drop into the distributor.</w:t>
      </w:r>
    </w:p>
    <w:p>
      <w:pPr>
        <w:numPr>
          <w:ilvl w:val="0"/>
          <w:numId w:val="1001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Confirm the primary artist name spelling/casing</w:t>
      </w:r>
      <w:r>
        <w:t xml:space="preserve"> </w:t>
      </w:r>
      <w:r>
        <w:t xml:space="preserve">exactly as it appears on existing profiles (Snooko, not SNOOKO/snooko) to avoid creating a duplicate artist profile.</w:t>
      </w:r>
    </w:p>
    <w:p>
      <w:r>
        <w:pict>
          <v:rect style="width:0;height:1.5pt" o:hralign="center" o:hrstd="t" o:hr="t"/>
        </w:pict>
      </w:r>
    </w:p>
    <w:bookmarkEnd w:id="20"/>
    <w:bookmarkStart w:id="21" w:name="Xe96291c63c3414740b57b4277c64eb9e778f6bf"/>
    <w:p>
      <w:pPr>
        <w:pStyle w:val="Heading2"/>
      </w:pPr>
      <w:r>
        <w:t xml:space="preserve">6 Weeks Out — Metadata, Codes, and Delivery Setup</w:t>
      </w:r>
    </w:p>
    <w:p>
      <w:pPr>
        <w:numPr>
          <w:ilvl w:val="0"/>
          <w:numId w:val="1002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Finalize artwork</w:t>
      </w:r>
      <w:r>
        <w:t xml:space="preserve"> </w:t>
      </w:r>
      <w:r>
        <w:t xml:space="preserve">— proof at small size (it lives as a thumbnail). Save master art file in the release folder.</w:t>
      </w:r>
    </w:p>
    <w:p>
      <w:pPr>
        <w:numPr>
          <w:ilvl w:val="0"/>
          <w:numId w:val="1002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Lock metadata.</w:t>
      </w:r>
      <w:r>
        <w:t xml:space="preserve"> </w:t>
      </w:r>
      <w:r>
        <w:t xml:space="preserve">Required fields:</w:t>
      </w:r>
    </w:p>
    <w:p>
      <w:pPr>
        <w:numPr>
          <w:ilvl w:val="1"/>
          <w:numId w:val="1003"/>
        </w:numPr>
        <w:pStyle w:val="Compact"/>
      </w:pPr>
      <w:r>
        <w:t xml:space="preserve">☐ Track title (+ version: Original Mix / Extended Mix / Radio Edit)</w:t>
      </w:r>
    </w:p>
    <w:p>
      <w:pPr>
        <w:numPr>
          <w:ilvl w:val="1"/>
          <w:numId w:val="1003"/>
        </w:numPr>
        <w:pStyle w:val="Compact"/>
      </w:pPr>
      <w:r>
        <w:t xml:space="preserve">☐ Primary artist(s) + featured artist(s)</w:t>
      </w:r>
    </w:p>
    <w:p>
      <w:pPr>
        <w:numPr>
          <w:ilvl w:val="1"/>
          <w:numId w:val="1003"/>
        </w:numPr>
        <w:pStyle w:val="Compact"/>
      </w:pPr>
      <w:r>
        <w:t xml:space="preserve">☐ Songwriter legal names (not stage names) for publishing</w:t>
      </w:r>
    </w:p>
    <w:p>
      <w:pPr>
        <w:numPr>
          <w:ilvl w:val="1"/>
          <w:numId w:val="1003"/>
        </w:numPr>
        <w:pStyle w:val="Compact"/>
      </w:pPr>
      <w:r>
        <w:t xml:space="preserve">☐ Producer / remixer credits</w:t>
      </w:r>
    </w:p>
    <w:p>
      <w:pPr>
        <w:numPr>
          <w:ilvl w:val="1"/>
          <w:numId w:val="1003"/>
        </w:numPr>
        <w:pStyle w:val="Compact"/>
      </w:pPr>
      <w:r>
        <w:t xml:space="preserve">☐ Genre + subgenre (e.g., Dance / House or Tech House)</w:t>
      </w:r>
    </w:p>
    <w:p>
      <w:pPr>
        <w:numPr>
          <w:ilvl w:val="1"/>
          <w:numId w:val="1003"/>
        </w:numPr>
        <w:pStyle w:val="Compact"/>
      </w:pPr>
      <w:r>
        <w:t xml:space="preserve">☐ Language of lyrics (or</w:t>
      </w:r>
      <w:r>
        <w:t xml:space="preserve"> </w:t>
      </w:r>
      <w:r>
        <w:t xml:space="preserve">“</w:t>
      </w:r>
      <w:r>
        <w:t xml:space="preserve">Instrumental</w:t>
      </w:r>
      <w:r>
        <w:t xml:space="preserve">”</w:t>
      </w:r>
      <w:r>
        <w:t xml:space="preserve">)</w:t>
      </w:r>
    </w:p>
    <w:p>
      <w:pPr>
        <w:numPr>
          <w:ilvl w:val="1"/>
          <w:numId w:val="1003"/>
        </w:numPr>
        <w:pStyle w:val="Compact"/>
      </w:pPr>
      <w:r>
        <w:t xml:space="preserve">☐ Explicit / Clean flag</w:t>
      </w:r>
    </w:p>
    <w:p>
      <w:pPr>
        <w:numPr>
          <w:ilvl w:val="1"/>
          <w:numId w:val="1003"/>
        </w:numPr>
        <w:pStyle w:val="Compact"/>
      </w:pPr>
      <w:r>
        <w:t xml:space="preserve">☐ (P) and (C) lines — e.g.,</w:t>
      </w:r>
      <w:r>
        <w:t xml:space="preserve"> </w:t>
      </w:r>
      <w:r>
        <w:rPr>
          <w:rStyle w:val="VerbatimChar"/>
        </w:rPr>
        <w:t xml:space="preserve">℗ 2026 Greyscale Music Group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© 2026 Greyscale Music Group</w:t>
      </w:r>
    </w:p>
    <w:p>
      <w:pPr>
        <w:numPr>
          <w:ilvl w:val="1"/>
          <w:numId w:val="1003"/>
        </w:numPr>
        <w:pStyle w:val="Compact"/>
      </w:pPr>
      <w:r>
        <w:t xml:space="preserve">☐ Release date + original release date (if previously out)</w:t>
      </w:r>
    </w:p>
    <w:p>
      <w:pPr>
        <w:numPr>
          <w:ilvl w:val="0"/>
          <w:numId w:val="1002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ISRC assigned</w:t>
      </w:r>
      <w:r>
        <w:t xml:space="preserve"> </w:t>
      </w:r>
      <w:r>
        <w:t xml:space="preserve">per track (distributor auto-assigns, or use your own registrant code — see ISRC &amp; UPC guide).</w:t>
      </w:r>
    </w:p>
    <w:p>
      <w:pPr>
        <w:numPr>
          <w:ilvl w:val="0"/>
          <w:numId w:val="1002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UPC/EAN assigned</w:t>
      </w:r>
      <w:r>
        <w:t xml:space="preserve"> </w:t>
      </w:r>
      <w:r>
        <w:t xml:space="preserve">for the release (distributor provides one free in almost all cases).</w:t>
      </w:r>
    </w:p>
    <w:p>
      <w:pPr>
        <w:numPr>
          <w:ilvl w:val="0"/>
          <w:numId w:val="1002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Confirm distributor delivery lead time.</w:t>
      </w:r>
      <w:r>
        <w:t xml:space="preserve"> </w:t>
      </w:r>
      <w:r>
        <w:t xml:space="preserve">Build the rest of the calendar around this: most distributors want the release</w:t>
      </w:r>
      <w:r>
        <w:t xml:space="preserve"> </w:t>
      </w:r>
      <w:r>
        <w:rPr>
          <w:bCs/>
          <w:b/>
        </w:rPr>
        <w:t xml:space="preserve">at least 7–21 days</w:t>
      </w:r>
      <w:r>
        <w:t xml:space="preserve"> </w:t>
      </w:r>
      <w:r>
        <w:t xml:space="preserve">before street date for normal placement, and</w:t>
      </w:r>
      <w:r>
        <w:t xml:space="preserve"> </w:t>
      </w:r>
      <w:r>
        <w:rPr>
          <w:bCs/>
          <w:b/>
        </w:rPr>
        <w:t xml:space="preserve">3–4+ weeks</w:t>
      </w:r>
      <w:r>
        <w:t xml:space="preserve"> </w:t>
      </w:r>
      <w:r>
        <w:t xml:space="preserve">if you want any shot at Spotify editorial.</w:t>
      </w:r>
    </w:p>
    <w:p>
      <w:pPr>
        <w:numPr>
          <w:ilvl w:val="0"/>
          <w:numId w:val="1002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Choose territories</w:t>
      </w:r>
      <w:r>
        <w:t xml:space="preserve"> </w:t>
      </w:r>
      <w:r>
        <w:t xml:space="preserve">(usually Worldwide) and</w:t>
      </w:r>
      <w:r>
        <w:t xml:space="preserve"> </w:t>
      </w:r>
      <w:r>
        <w:rPr>
          <w:bCs/>
          <w:b/>
        </w:rPr>
        <w:t xml:space="preserve">stores</w:t>
      </w:r>
      <w:r>
        <w:t xml:space="preserve"> </w:t>
      </w:r>
      <w:r>
        <w:t xml:space="preserve">(all DSPs + Beatport/Traxsource for house/tech-house — these matter in this lane).</w:t>
      </w:r>
    </w:p>
    <w:p>
      <w:r>
        <w:pict>
          <v:rect style="width:0;height:1.5pt" o:hralign="center" o:hrstd="t" o:hr="t"/>
        </w:pict>
      </w:r>
    </w:p>
    <w:bookmarkEnd w:id="21"/>
    <w:bookmarkStart w:id="22" w:name="weeks-out-deliver-pitch-and-pre-save"/>
    <w:p>
      <w:pPr>
        <w:pStyle w:val="Heading2"/>
      </w:pPr>
      <w:r>
        <w:t xml:space="preserve">4 Weeks Out — Deliver, Pitch, and Pre-Save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Upload/deliver the release to the distributor</w:t>
      </w:r>
      <w:r>
        <w:t xml:space="preserve"> </w:t>
      </w:r>
      <w:r>
        <w:t xml:space="preserve">with all metadata, art, and audio. Set the street date.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Submit to Spotify for Artists editorial</w:t>
      </w:r>
      <w:r>
        <w:t xml:space="preserve"> </w:t>
      </w:r>
      <w:r>
        <w:t xml:space="preserve">the moment the release is in your distributor and showing in Spotify for Artists — needs to be</w:t>
      </w:r>
      <w:r>
        <w:t xml:space="preserve"> </w:t>
      </w:r>
      <w:r>
        <w:rPr>
          <w:bCs/>
          <w:b/>
        </w:rPr>
        <w:t xml:space="preserve">at least 7 days before release</w:t>
      </w:r>
      <w:r>
        <w:t xml:space="preserve">, ideally 3–4 weeks. One pitch per release; pick your strongest track.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Pitch Apple Music / Amazon</w:t>
      </w:r>
      <w:r>
        <w:t xml:space="preserve"> </w:t>
      </w:r>
      <w:r>
        <w:t xml:space="preserve">via your distributor’s editorial tools or label rep if available.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Pitch Beatport / Traxsource</w:t>
      </w:r>
      <w:r>
        <w:t xml:space="preserve"> </w:t>
      </w:r>
      <w:r>
        <w:t xml:space="preserve">(or have your label/distributor do it) — Hype/Beatport feature consideration where applicable.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Set up the pre-save / smart link</w:t>
      </w:r>
      <w:r>
        <w:t xml:space="preserve"> </w:t>
      </w:r>
      <w:r>
        <w:t xml:space="preserve">(Feature.fm, Hyperfollow via DistroKid, ToneDen, or Laylo for Snooko). Get the URL live so you can start collecting.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Build the Laylo drop</w:t>
      </w:r>
      <w:r>
        <w:t xml:space="preserve"> </w:t>
      </w:r>
      <w:r>
        <w:t xml:space="preserve">(Snooko) to capture pre-save + RSVP audience for the release.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Independent playlist outreach list</w:t>
      </w:r>
      <w:r>
        <w:t xml:space="preserve"> </w:t>
      </w:r>
      <w:r>
        <w:t xml:space="preserve">— build a sheet of curators (editorial, algorithmic-adjacent, and credible independent/label playlists) with contact + pitch angle. No pay-for-play bot playlists.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Draft the press one-sheet</w:t>
      </w:r>
      <w:r>
        <w:t xml:space="preserve"> </w:t>
      </w:r>
      <w:r>
        <w:t xml:space="preserve">— who, what, when, the story/hook, key links, contact. One page.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Line up premiere/blog/channel</w:t>
      </w:r>
      <w:r>
        <w:t xml:space="preserve"> </w:t>
      </w:r>
      <w:r>
        <w:t xml:space="preserve">if doing one (YouTube channel premiere, blog exclusive, label takeover). Premieres usually want a 1–2 week exclusive window before wide release.</w:t>
      </w:r>
    </w:p>
    <w:p>
      <w:r>
        <w:pict>
          <v:rect style="width:0;height:1.5pt" o:hralign="center" o:hrstd="t" o:hr="t"/>
        </w:pict>
      </w:r>
    </w:p>
    <w:bookmarkEnd w:id="22"/>
    <w:bookmarkStart w:id="23" w:name="weeks-out-content-campaign-live"/>
    <w:p>
      <w:pPr>
        <w:pStyle w:val="Heading2"/>
      </w:pPr>
      <w:r>
        <w:t xml:space="preserve">2 Weeks Out — Content &amp; Campaign Live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Pre-save link live everywhere</w:t>
      </w:r>
      <w:r>
        <w:t xml:space="preserve"> </w:t>
      </w:r>
      <w:r>
        <w:t xml:space="preserve">— bio, story highlights, email footer, Laylo.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Content batched and scheduled:</w:t>
      </w:r>
    </w:p>
    <w:p>
      <w:pPr>
        <w:numPr>
          <w:ilvl w:val="1"/>
          <w:numId w:val="1006"/>
        </w:numPr>
        <w:pStyle w:val="Compact"/>
      </w:pPr>
      <w:r>
        <w:t xml:space="preserve">☐ 2–3 short-form teasers (Reels/TikTok) with the hook section of the track</w:t>
      </w:r>
    </w:p>
    <w:p>
      <w:pPr>
        <w:numPr>
          <w:ilvl w:val="1"/>
          <w:numId w:val="1006"/>
        </w:numPr>
        <w:pStyle w:val="Compact"/>
      </w:pPr>
      <w:r>
        <w:t xml:space="preserve">☐ Cover-reveal post</w:t>
      </w:r>
    </w:p>
    <w:p>
      <w:pPr>
        <w:numPr>
          <w:ilvl w:val="1"/>
          <w:numId w:val="1006"/>
        </w:numPr>
        <w:pStyle w:val="Compact"/>
      </w:pPr>
      <w:r>
        <w:t xml:space="preserve">☐ Behind-the-scenes / studio clip</w:t>
      </w:r>
    </w:p>
    <w:p>
      <w:pPr>
        <w:numPr>
          <w:ilvl w:val="1"/>
          <w:numId w:val="1006"/>
        </w:numPr>
        <w:pStyle w:val="Compact"/>
      </w:pPr>
      <w:r>
        <w:t xml:space="preserve">☐ Countdown stickers / Laylo reminders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Email/SMS list teased</w:t>
      </w:r>
      <w:r>
        <w:t xml:space="preserve"> </w:t>
      </w:r>
      <w:r>
        <w:t xml:space="preserve">— announce date + pre-save.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Confirm release showing correctly</w:t>
      </w:r>
      <w:r>
        <w:t xml:space="preserve"> </w:t>
      </w:r>
      <w:r>
        <w:t xml:space="preserve">on Spotify/Apple via pre-release link; check artist profile, art, credits, and that it’s mapped to the RIGHT artist profile (no duplicate).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Send press one-sheet + private stream</w:t>
      </w:r>
      <w:r>
        <w:t xml:space="preserve"> </w:t>
      </w:r>
      <w:r>
        <w:t xml:space="preserve">to blogs, DJ supporters, and curators with the date.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Service promos to DJs</w:t>
      </w:r>
      <w:r>
        <w:t xml:space="preserve"> </w:t>
      </w:r>
      <w:r>
        <w:t xml:space="preserve">(private SoundCloud/Dropbox or promo pool) so the record is being played before release if it’s a club track.</w:t>
      </w:r>
    </w:p>
    <w:p>
      <w:pPr>
        <w:numPr>
          <w:ilvl w:val="0"/>
          <w:numId w:val="1005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Schedule release-day posts.</w:t>
      </w:r>
    </w:p>
    <w:p>
      <w:r>
        <w:pict>
          <v:rect style="width:0;height:1.5pt" o:hralign="center" o:hrstd="t" o:hr="t"/>
        </w:pict>
      </w:r>
    </w:p>
    <w:bookmarkEnd w:id="23"/>
    <w:bookmarkStart w:id="24" w:name="release-week-friday-drop"/>
    <w:p>
      <w:pPr>
        <w:pStyle w:val="Heading2"/>
      </w:pPr>
      <w:r>
        <w:t xml:space="preserve">Release Week (Friday Drop)</w:t>
      </w:r>
    </w:p>
    <w:p>
      <w:pPr>
        <w:numPr>
          <w:ilvl w:val="0"/>
          <w:numId w:val="1007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Confirm live on all DSPs</w:t>
      </w:r>
      <w:r>
        <w:t xml:space="preserve"> </w:t>
      </w:r>
      <w:r>
        <w:t xml:space="preserve">Friday morning — spot-check Spotify, Apple, YouTube Music, Beatport, Traxsource.</w:t>
      </w:r>
    </w:p>
    <w:p>
      <w:pPr>
        <w:numPr>
          <w:ilvl w:val="0"/>
          <w:numId w:val="1007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Update the smart link</w:t>
      </w:r>
      <w:r>
        <w:t xml:space="preserve"> </w:t>
      </w:r>
      <w:r>
        <w:t xml:space="preserve">from pre-save to</w:t>
      </w:r>
      <w:r>
        <w:t xml:space="preserve"> </w:t>
      </w:r>
      <w:r>
        <w:t xml:space="preserve">“</w:t>
      </w:r>
      <w:r>
        <w:t xml:space="preserve">Listen Now</w:t>
      </w:r>
      <w:r>
        <w:t xml:space="preserve">”</w:t>
      </w:r>
      <w:r>
        <w:t xml:space="preserve"> </w:t>
      </w:r>
      <w:r>
        <w:t xml:space="preserve">/ streaming.</w:t>
      </w:r>
    </w:p>
    <w:p>
      <w:pPr>
        <w:numPr>
          <w:ilvl w:val="0"/>
          <w:numId w:val="1007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Post release-day content</w:t>
      </w:r>
      <w:r>
        <w:t xml:space="preserve"> </w:t>
      </w:r>
      <w:r>
        <w:t xml:space="preserve">— announcement, story, Laylo blast, email/SMS.</w:t>
      </w:r>
    </w:p>
    <w:p>
      <w:pPr>
        <w:numPr>
          <w:ilvl w:val="0"/>
          <w:numId w:val="1007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Pin the link</w:t>
      </w:r>
      <w:r>
        <w:t xml:space="preserve"> </w:t>
      </w:r>
      <w:r>
        <w:t xml:space="preserve">in bio and across profiles.</w:t>
      </w:r>
    </w:p>
    <w:p>
      <w:pPr>
        <w:numPr>
          <w:ilvl w:val="0"/>
          <w:numId w:val="1007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Personally thank early supporters</w:t>
      </w:r>
      <w:r>
        <w:t xml:space="preserve"> </w:t>
      </w:r>
      <w:r>
        <w:t xml:space="preserve">(DJs, curators, fans who pre-saved). DM the supporters who matter.</w:t>
      </w:r>
    </w:p>
    <w:p>
      <w:pPr>
        <w:numPr>
          <w:ilvl w:val="0"/>
          <w:numId w:val="1007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Add the track to your own playlists</w:t>
      </w:r>
      <w:r>
        <w:t xml:space="preserve"> </w:t>
      </w:r>
      <w:r>
        <w:t xml:space="preserve">and any artist/label playlists you control.</w:t>
      </w:r>
    </w:p>
    <w:p>
      <w:pPr>
        <w:numPr>
          <w:ilvl w:val="0"/>
          <w:numId w:val="1007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Check Spotify for Artists</w:t>
      </w:r>
      <w:r>
        <w:t xml:space="preserve"> </w:t>
      </w:r>
      <w:r>
        <w:t xml:space="preserve">for editorial adds and where the first streams are coming from.</w:t>
      </w:r>
    </w:p>
    <w:p>
      <w:pPr>
        <w:numPr>
          <w:ilvl w:val="0"/>
          <w:numId w:val="1007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Watch for metadata errors live</w:t>
      </w:r>
      <w:r>
        <w:t xml:space="preserve"> </w:t>
      </w:r>
      <w:r>
        <w:t xml:space="preserve">(wrong artist, missing credits, bad art) and open a distributor ticket immediately if anything’s off.</w:t>
      </w:r>
    </w:p>
    <w:p>
      <w:r>
        <w:pict>
          <v:rect style="width:0;height:1.5pt" o:hralign="center" o:hrstd="t" o:hr="t"/>
        </w:pict>
      </w:r>
    </w:p>
    <w:bookmarkEnd w:id="24"/>
    <w:bookmarkStart w:id="26" w:name="post-release-weeks-14"/>
    <w:p>
      <w:pPr>
        <w:pStyle w:val="Heading2"/>
      </w:pPr>
      <w:r>
        <w:t xml:space="preserve">Post-Release (Weeks 1–4)</w:t>
      </w:r>
    </w:p>
    <w:p>
      <w:pPr>
        <w:numPr>
          <w:ilvl w:val="0"/>
          <w:numId w:val="1008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Day 1–3:</w:t>
      </w:r>
      <w:r>
        <w:t xml:space="preserve"> </w:t>
      </w:r>
      <w:r>
        <w:t xml:space="preserve">Keep posting — UGC,</w:t>
      </w:r>
      <w:r>
        <w:t xml:space="preserve"> </w:t>
      </w:r>
      <w:r>
        <w:t xml:space="preserve">“</w:t>
      </w:r>
      <w:r>
        <w:t xml:space="preserve">out now</w:t>
      </w:r>
      <w:r>
        <w:t xml:space="preserve">”</w:t>
      </w:r>
      <w:r>
        <w:t xml:space="preserve"> </w:t>
      </w:r>
      <w:r>
        <w:t xml:space="preserve">reminders, DJ-support reposts. The first 7 days drive algorithmic momentum.</w:t>
      </w:r>
    </w:p>
    <w:p>
      <w:pPr>
        <w:numPr>
          <w:ilvl w:val="0"/>
          <w:numId w:val="1008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Submit to algorithmic/independent playlists</w:t>
      </w:r>
      <w:r>
        <w:t xml:space="preserve"> </w:t>
      </w:r>
      <w:r>
        <w:t xml:space="preserve">that only accept already-released tracks.</w:t>
      </w:r>
    </w:p>
    <w:p>
      <w:pPr>
        <w:numPr>
          <w:ilvl w:val="0"/>
          <w:numId w:val="1008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Register the song with your PRO</w:t>
      </w:r>
      <w:r>
        <w:t xml:space="preserve"> </w:t>
      </w:r>
      <w:r>
        <w:t xml:space="preserve">(ASCAP / BMI / SESAC) as songwriter AND publisher so performance royalties get collected. Do this for every release.</w:t>
      </w:r>
    </w:p>
    <w:p>
      <w:pPr>
        <w:numPr>
          <w:ilvl w:val="0"/>
          <w:numId w:val="1008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Register/claim with publishing admin</w:t>
      </w:r>
      <w:r>
        <w:t xml:space="preserve"> </w:t>
      </w:r>
      <w:r>
        <w:t xml:space="preserve">(Songtrust, distributor publishing, or your admin) to collect mechanical + global royalties.</w:t>
      </w:r>
    </w:p>
    <w:p>
      <w:pPr>
        <w:numPr>
          <w:ilvl w:val="0"/>
          <w:numId w:val="1008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Register the master with SoundExchange</w:t>
      </w:r>
      <w:r>
        <w:t xml:space="preserve"> </w:t>
      </w:r>
      <w:r>
        <w:t xml:space="preserve">(as rights owner / featured artist) to collect non-interactive digital performance royalties (US webcasting, satellite, etc.). One-time setup per entity, then claim recordings.</w:t>
      </w:r>
    </w:p>
    <w:p>
      <w:pPr>
        <w:numPr>
          <w:ilvl w:val="0"/>
          <w:numId w:val="1008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Claim the recording on YouTube Content ID</w:t>
      </w:r>
      <w:r>
        <w:t xml:space="preserve"> </w:t>
      </w:r>
      <w:r>
        <w:t xml:space="preserve">(via distributor) so UGC and lyric/visual videos monetize.</w:t>
      </w:r>
    </w:p>
    <w:p>
      <w:pPr>
        <w:numPr>
          <w:ilvl w:val="0"/>
          <w:numId w:val="1008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Set up / verify Spotify &amp; Apple artist profile</w:t>
      </w:r>
      <w:r>
        <w:t xml:space="preserve"> </w:t>
      </w:r>
      <w:r>
        <w:t xml:space="preserve">claims and pitch tools for next time.</w:t>
      </w:r>
    </w:p>
    <w:p>
      <w:pPr>
        <w:numPr>
          <w:ilvl w:val="0"/>
          <w:numId w:val="1008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Week 2–4 review:</w:t>
      </w:r>
      <w:r>
        <w:t xml:space="preserve"> </w:t>
      </w:r>
      <w:r>
        <w:t xml:space="preserve">Pull the numbers — saves, streams, source of streams (editorial vs algorithmic vs your own audience), best-performing content, playlist adds, Beatport chart position.</w:t>
      </w:r>
    </w:p>
    <w:p>
      <w:pPr>
        <w:numPr>
          <w:ilvl w:val="0"/>
          <w:numId w:val="1008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Log learnings</w:t>
      </w:r>
      <w:r>
        <w:t xml:space="preserve"> </w:t>
      </w:r>
      <w:r>
        <w:t xml:space="preserve">into the campaign tracker: what drove streams, which content hit, which curators replied. Feed this into the next release plan.</w:t>
      </w:r>
    </w:p>
    <w:p>
      <w:pPr>
        <w:numPr>
          <w:ilvl w:val="0"/>
          <w:numId w:val="1008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Plan the follow-up</w:t>
      </w:r>
      <w:r>
        <w:t xml:space="preserve"> </w:t>
      </w:r>
      <w:r>
        <w:t xml:space="preserve">— momentum content, remix package, or next single timing (don’t go dark; aim to re-engage within 6–8 weeks).</w:t>
      </w:r>
    </w:p>
    <w:p>
      <w:r>
        <w:pict>
          <v:rect style="width:0;height:1.5pt" o:hralign="center" o:hrstd="t" o:hr="t"/>
        </w:pict>
      </w:r>
    </w:p>
    <w:bookmarkStart w:id="25" w:name="metadata-quick-reference-block"/>
    <w:p>
      <w:pPr>
        <w:pStyle w:val="Heading3"/>
      </w:pPr>
      <w:r>
        <w:t xml:space="preserve">Metadata Quick-Reference Block</w:t>
      </w:r>
    </w:p>
    <w:p>
      <w:pPr>
        <w:pStyle w:val="FirstParagraph"/>
      </w:pPr>
      <w:r>
        <w:t xml:space="preserve">Copy this for each release and fill it in once, then paste into the distributor:</w:t>
      </w:r>
    </w:p>
    <w:p>
      <w:pPr>
        <w:pStyle w:val="SourceCode"/>
      </w:pPr>
      <w:r>
        <w:rPr>
          <w:rStyle w:val="VerbatimChar"/>
        </w:rPr>
        <w:t xml:space="preserve">Primary Artist:        Snooko</w:t>
      </w:r>
      <w:r>
        <w:br/>
      </w:r>
      <w:r>
        <w:rPr>
          <w:rStyle w:val="VerbatimChar"/>
        </w:rPr>
        <w:t xml:space="preserve">Featured Artist(s):    —</w:t>
      </w:r>
      <w:r>
        <w:br/>
      </w:r>
      <w:r>
        <w:rPr>
          <w:rStyle w:val="VerbatimChar"/>
        </w:rPr>
        <w:t xml:space="preserve">Track Title:           [Title]</w:t>
      </w:r>
      <w:r>
        <w:br/>
      </w:r>
      <w:r>
        <w:rPr>
          <w:rStyle w:val="VerbatimChar"/>
        </w:rPr>
        <w:t xml:space="preserve">Version:               Extended Mix / Original Mix / Radio Edit</w:t>
      </w:r>
      <w:r>
        <w:br/>
      </w:r>
      <w:r>
        <w:rPr>
          <w:rStyle w:val="VerbatimChar"/>
        </w:rPr>
        <w:t xml:space="preserve">Songwriter(s) (legal): [Legal Name 1], [Legal Name 2]</w:t>
      </w:r>
      <w:r>
        <w:br/>
      </w:r>
      <w:r>
        <w:rPr>
          <w:rStyle w:val="VerbatimChar"/>
        </w:rPr>
        <w:t xml:space="preserve">Producer(s):           [Name]</w:t>
      </w:r>
      <w:r>
        <w:br/>
      </w:r>
      <w:r>
        <w:rPr>
          <w:rStyle w:val="VerbatimChar"/>
        </w:rPr>
        <w:t xml:space="preserve">Remixer(s):            [Name]</w:t>
      </w:r>
      <w:r>
        <w:br/>
      </w:r>
      <w:r>
        <w:rPr>
          <w:rStyle w:val="VerbatimChar"/>
        </w:rPr>
        <w:t xml:space="preserve">Genre / Subgenre:      Dance / Tech House</w:t>
      </w:r>
      <w:r>
        <w:br/>
      </w:r>
      <w:r>
        <w:rPr>
          <w:rStyle w:val="VerbatimChar"/>
        </w:rPr>
        <w:t xml:space="preserve">Explicit:              No</w:t>
      </w:r>
      <w:r>
        <w:br/>
      </w:r>
      <w:r>
        <w:rPr>
          <w:rStyle w:val="VerbatimChar"/>
        </w:rPr>
        <w:t xml:space="preserve">Language:              Instrumental</w:t>
      </w:r>
      <w:r>
        <w:br/>
      </w:r>
      <w:r>
        <w:rPr>
          <w:rStyle w:val="VerbatimChar"/>
        </w:rPr>
        <w:t xml:space="preserve">ISRC:                  [auto / your code]</w:t>
      </w:r>
      <w:r>
        <w:br/>
      </w:r>
      <w:r>
        <w:rPr>
          <w:rStyle w:val="VerbatimChar"/>
        </w:rPr>
        <w:t xml:space="preserve">UPC:                   [auto]</w:t>
      </w:r>
      <w:r>
        <w:br/>
      </w:r>
      <w:r>
        <w:rPr>
          <w:rStyle w:val="VerbatimChar"/>
        </w:rPr>
        <w:t xml:space="preserve">(P) Line:              ℗ 2026 Greyscale Music Group</w:t>
      </w:r>
      <w:r>
        <w:br/>
      </w:r>
      <w:r>
        <w:rPr>
          <w:rStyle w:val="VerbatimChar"/>
        </w:rPr>
        <w:t xml:space="preserve">(C) Line:              © 2026 Greyscale Music Group</w:t>
      </w:r>
      <w:r>
        <w:br/>
      </w:r>
      <w:r>
        <w:rPr>
          <w:rStyle w:val="VerbatimChar"/>
        </w:rPr>
        <w:t xml:space="preserve">Release Date:          [Friday]</w:t>
      </w:r>
      <w:r>
        <w:br/>
      </w:r>
      <w:r>
        <w:rPr>
          <w:rStyle w:val="VerbatimChar"/>
        </w:rPr>
        <w:t xml:space="preserve">Label:                 Greyscale Music Group</w:t>
      </w:r>
      <w:r>
        <w:br/>
      </w:r>
      <w:r>
        <w:rPr>
          <w:rStyle w:val="VerbatimChar"/>
        </w:rPr>
        <w:t xml:space="preserve">Territories:           Worldwide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